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4202" w14:textId="77777777" w:rsidR="00720409" w:rsidRPr="00CA050C" w:rsidRDefault="00720409" w:rsidP="0072040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AB55C91" wp14:editId="0AACF042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B2E261B" w14:textId="77777777" w:rsidR="00720409" w:rsidRPr="00CA050C" w:rsidRDefault="00720409" w:rsidP="0072040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3478E2C7" w14:textId="77777777" w:rsidR="00720409" w:rsidRPr="00CA050C" w:rsidRDefault="00720409" w:rsidP="0072040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1CA0C7A2" w14:textId="77777777" w:rsidR="00720409" w:rsidRPr="00CA050C" w:rsidRDefault="00720409" w:rsidP="0072040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5F17556F" w14:textId="77777777" w:rsidR="00720409" w:rsidRPr="00CA050C" w:rsidRDefault="00720409" w:rsidP="00720409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1D357D63" w14:textId="77777777" w:rsidR="00720409" w:rsidRPr="001D4BB8" w:rsidRDefault="00720409" w:rsidP="00720409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2817EE52" w14:textId="77777777" w:rsidR="00720409" w:rsidRDefault="00720409" w:rsidP="00720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E91D6" w14:textId="7673A296" w:rsidR="00720409" w:rsidRPr="004458A5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8A5">
        <w:rPr>
          <w:rFonts w:ascii="Times New Roman" w:hAnsi="Times New Roman" w:cs="Times New Roman"/>
          <w:b/>
          <w:sz w:val="24"/>
          <w:szCs w:val="24"/>
        </w:rPr>
        <w:t xml:space="preserve">Madonas novada pašvaldības iekšējais normatīvais akts Nr. </w:t>
      </w:r>
      <w:r w:rsidR="00B632BB">
        <w:rPr>
          <w:rFonts w:ascii="Times New Roman" w:hAnsi="Times New Roman" w:cs="Times New Roman"/>
          <w:b/>
          <w:sz w:val="24"/>
          <w:szCs w:val="24"/>
        </w:rPr>
        <w:t>14</w:t>
      </w:r>
    </w:p>
    <w:p w14:paraId="64CD949C" w14:textId="6E096C52" w:rsidR="00720409" w:rsidRPr="004458A5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A5">
        <w:rPr>
          <w:rFonts w:ascii="Times New Roman" w:hAnsi="Times New Roman" w:cs="Times New Roman"/>
          <w:sz w:val="24"/>
          <w:szCs w:val="24"/>
        </w:rPr>
        <w:t>Madonā,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458A5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458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aprī</w:t>
      </w:r>
      <w:r w:rsidR="00B632BB">
        <w:rPr>
          <w:rFonts w:ascii="Times New Roman" w:hAnsi="Times New Roman" w:cs="Times New Roman"/>
          <w:sz w:val="24"/>
          <w:szCs w:val="24"/>
        </w:rPr>
        <w:t xml:space="preserve">ļa </w:t>
      </w:r>
      <w:r w:rsidRPr="004458A5">
        <w:rPr>
          <w:rFonts w:ascii="Times New Roman" w:hAnsi="Times New Roman" w:cs="Times New Roman"/>
          <w:sz w:val="24"/>
          <w:szCs w:val="24"/>
        </w:rPr>
        <w:t>domes lēmums Nr. </w:t>
      </w:r>
      <w:r w:rsidR="00B632BB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58A5">
        <w:rPr>
          <w:rFonts w:ascii="Times New Roman" w:hAnsi="Times New Roman" w:cs="Times New Roman"/>
          <w:sz w:val="24"/>
          <w:szCs w:val="24"/>
        </w:rPr>
        <w:t>prot</w:t>
      </w:r>
      <w:r>
        <w:rPr>
          <w:rFonts w:ascii="Times New Roman" w:hAnsi="Times New Roman" w:cs="Times New Roman"/>
          <w:sz w:val="24"/>
          <w:szCs w:val="24"/>
        </w:rPr>
        <w:t>okols</w:t>
      </w:r>
      <w:r w:rsidRPr="004458A5">
        <w:rPr>
          <w:rFonts w:ascii="Times New Roman" w:hAnsi="Times New Roman" w:cs="Times New Roman"/>
          <w:sz w:val="24"/>
          <w:szCs w:val="24"/>
        </w:rPr>
        <w:t xml:space="preserve"> Nr. </w:t>
      </w:r>
      <w:r w:rsidR="00B632BB">
        <w:rPr>
          <w:rFonts w:ascii="Times New Roman" w:hAnsi="Times New Roman" w:cs="Times New Roman"/>
          <w:sz w:val="24"/>
          <w:szCs w:val="24"/>
        </w:rPr>
        <w:t>6</w:t>
      </w:r>
      <w:r w:rsidRPr="004458A5">
        <w:rPr>
          <w:rFonts w:ascii="Times New Roman" w:hAnsi="Times New Roman" w:cs="Times New Roman"/>
          <w:sz w:val="24"/>
          <w:szCs w:val="24"/>
        </w:rPr>
        <w:t xml:space="preserve">, </w:t>
      </w:r>
      <w:r w:rsidR="00B632BB">
        <w:rPr>
          <w:rFonts w:ascii="Times New Roman" w:hAnsi="Times New Roman" w:cs="Times New Roman"/>
          <w:sz w:val="24"/>
          <w:szCs w:val="24"/>
        </w:rPr>
        <w:t>53</w:t>
      </w:r>
      <w:r w:rsidRPr="004458A5">
        <w:rPr>
          <w:rFonts w:ascii="Times New Roman" w:hAnsi="Times New Roman" w:cs="Times New Roman"/>
          <w:sz w:val="24"/>
          <w:szCs w:val="24"/>
        </w:rPr>
        <w:t>. p.)</w:t>
      </w:r>
    </w:p>
    <w:p w14:paraId="3DCB04A8" w14:textId="77777777" w:rsidR="00720409" w:rsidRDefault="00720409" w:rsidP="007204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7E6EA9" w14:textId="77777777" w:rsidR="00720409" w:rsidRPr="00F63959" w:rsidRDefault="00720409" w:rsidP="00720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3DD7FEFF" w14:textId="7631D377" w:rsidR="00462DA3" w:rsidRPr="00462DA3" w:rsidRDefault="00720409" w:rsidP="00462DA3">
      <w:pPr>
        <w:spacing w:line="36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Grozījumi </w:t>
      </w:r>
      <w:r w:rsidR="00462D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02.07.2022. Madonas novada Ērgļu apvienības pārvaldes nolikumā</w:t>
      </w:r>
    </w:p>
    <w:p w14:paraId="1602F65B" w14:textId="225E4DA3" w:rsidR="00720409" w:rsidRPr="00126E04" w:rsidRDefault="00720409" w:rsidP="00462DA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0AB1B37D" w14:textId="77777777" w:rsidR="00720409" w:rsidRPr="00F63959" w:rsidRDefault="00720409" w:rsidP="00720409">
      <w:pPr>
        <w:spacing w:after="0" w:line="240" w:lineRule="auto"/>
        <w:ind w:left="4320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959">
        <w:rPr>
          <w:rFonts w:ascii="Times New Roman" w:eastAsia="Calibri" w:hAnsi="Times New Roman" w:cs="Times New Roman"/>
          <w:i/>
          <w:iCs/>
          <w:kern w:val="0"/>
          <w14:ligatures w14:val="none"/>
        </w:rPr>
        <w:t>Izdots saskaņā ar Pašvaldību likuma 10. panta pirmās daļas 8. punktu</w:t>
      </w:r>
    </w:p>
    <w:p w14:paraId="5E3F7F40" w14:textId="77777777" w:rsidR="00720409" w:rsidRDefault="00720409" w:rsidP="0072040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aps/>
          <w:kern w:val="0"/>
          <w:sz w:val="24"/>
          <w:szCs w:val="24"/>
          <w14:ligatures w14:val="none"/>
        </w:rPr>
      </w:pPr>
    </w:p>
    <w:p w14:paraId="4501A6F9" w14:textId="71053BDE" w:rsidR="00720409" w:rsidRPr="00B81049" w:rsidRDefault="00720409" w:rsidP="0072040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Izdarīt Madonas novada pašvaldības </w:t>
      </w:r>
      <w:r w:rsidR="00462DA3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iestādes “Madonas novada Ērgļu apvienības pārvalde” nolikumā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kas </w:t>
      </w:r>
      <w:r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izdots ar Madonas novada pašvaldības domes 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 w:rsidR="00462D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gada </w:t>
      </w:r>
      <w:r w:rsidR="00462D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</w:t>
      </w:r>
      <w:r w:rsidR="00B632B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462DA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jūlija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lēmumu Nr. </w:t>
      </w:r>
      <w:r w:rsidR="00211246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11 </w:t>
      </w:r>
      <w:r w:rsidRPr="00B81049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, </w:t>
      </w:r>
      <w:r w:rsidRPr="00B810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šādus </w:t>
      </w:r>
      <w:r w:rsidRPr="00B81049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grozījumus:</w:t>
      </w:r>
    </w:p>
    <w:p w14:paraId="6B6F676F" w14:textId="77777777" w:rsidR="00720409" w:rsidRPr="00D664EC" w:rsidRDefault="00720409" w:rsidP="0072040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E00A62" w14:textId="70D69B59" w:rsidR="00720409" w:rsidRDefault="00720409" w:rsidP="0072040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12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svītrot 13.8.</w:t>
      </w:r>
      <w:r w:rsidR="00B632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="0021124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punktu;</w:t>
      </w:r>
    </w:p>
    <w:p w14:paraId="3AE63EB4" w14:textId="77777777" w:rsidR="001D3820" w:rsidRDefault="001D3820" w:rsidP="001D382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332C14" w14:textId="7412A53B" w:rsidR="00211246" w:rsidRDefault="00211246" w:rsidP="0072040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svītrot 13.11.</w:t>
      </w:r>
      <w:r w:rsidR="00B632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punktu</w:t>
      </w:r>
      <w:r w:rsidR="001D38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D8C4693" w14:textId="77777777" w:rsidR="001D3820" w:rsidRPr="001D3820" w:rsidRDefault="001D3820" w:rsidP="001D3820">
      <w:pPr>
        <w:pStyle w:val="Sarakstarindkopa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62EC2C" w14:textId="0A59CB0A" w:rsidR="00211246" w:rsidRDefault="00211246" w:rsidP="00211246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papildināt ar 15.5.¹</w:t>
      </w:r>
      <w:r w:rsidR="00B632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punktu šādā redakcijā: </w:t>
      </w:r>
    </w:p>
    <w:p w14:paraId="1839696A" w14:textId="77777777" w:rsidR="001D3820" w:rsidRPr="00F45BA5" w:rsidRDefault="001D3820" w:rsidP="001D3820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90457D" w14:textId="47C5A9F6" w:rsidR="00211246" w:rsidRPr="00211246" w:rsidRDefault="00211246" w:rsidP="00211246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“</w:t>
      </w:r>
      <w:r w:rsidRPr="0021124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15.</w:t>
      </w:r>
      <w:r w:rsidRPr="0021124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.¹</w:t>
      </w:r>
      <w:r w:rsidRPr="0021124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</w:t>
      </w:r>
      <w:r w:rsidRPr="0021124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adarbojas ar Madonas novad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pētniecības un mākslas muzeju</w:t>
      </w:r>
      <w:r w:rsidR="00F45BA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Ērgļu apvienības</w:t>
      </w:r>
      <w:r w:rsidR="001D382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45BA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teritorijā esošo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45BA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akreditēto muzeja </w:t>
      </w:r>
      <w:r w:rsidRPr="00211246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pakalpojumu pieejamības nodrošināšan</w:t>
      </w:r>
      <w:r w:rsidR="00F45BA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ā”.</w:t>
      </w:r>
    </w:p>
    <w:p w14:paraId="22E69270" w14:textId="028C8531" w:rsidR="00211246" w:rsidRDefault="00211246" w:rsidP="0021124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DE6C9C" w14:textId="77777777" w:rsidR="00211246" w:rsidRPr="00914A71" w:rsidRDefault="00211246" w:rsidP="00211246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CBF36D" w14:textId="15CB7609" w:rsidR="00720409" w:rsidRDefault="00720409" w:rsidP="0072040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Grozījumi nolikumā stājas spēkā 2026. gada 1. </w:t>
      </w:r>
      <w:r w:rsidR="000372C5">
        <w:rPr>
          <w:rFonts w:ascii="Times New Roman" w:hAnsi="Times New Roman" w:cs="Times New Roman"/>
          <w:sz w:val="24"/>
          <w:szCs w:val="24"/>
        </w:rPr>
        <w:t>jūnijā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467E01" w14:textId="77777777" w:rsidR="00720409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CCB4B" w14:textId="77777777" w:rsidR="00720409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F001C6" w14:textId="77777777" w:rsidR="00720409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306927" w14:textId="77777777" w:rsidR="00B632BB" w:rsidRPr="006A05CA" w:rsidRDefault="00B632BB" w:rsidP="00B63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733EA540" w14:textId="77777777" w:rsidR="00B632BB" w:rsidRPr="006A05CA" w:rsidRDefault="00B632BB" w:rsidP="00B632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48FCC825" w14:textId="77777777" w:rsidR="00720409" w:rsidRPr="000664AA" w:rsidRDefault="00720409" w:rsidP="00720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71407" w14:textId="77777777" w:rsidR="00720409" w:rsidRPr="00526352" w:rsidRDefault="00720409" w:rsidP="00720409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E80930" w14:textId="77777777" w:rsidR="00720409" w:rsidRPr="00126E04" w:rsidRDefault="00720409" w:rsidP="007204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097EC8" w14:textId="77777777" w:rsidR="00F52BDC" w:rsidRDefault="00F52BDC"/>
    <w:sectPr w:rsidR="00F52BDC" w:rsidSect="00BE6812">
      <w:footerReference w:type="default" r:id="rId9"/>
      <w:footerReference w:type="first" r:id="rId10"/>
      <w:pgSz w:w="11906" w:h="16838"/>
      <w:pgMar w:top="1134" w:right="1134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7308" w14:textId="77777777" w:rsidR="00DE2636" w:rsidRDefault="00DE2636">
      <w:pPr>
        <w:spacing w:after="0" w:line="240" w:lineRule="auto"/>
      </w:pPr>
      <w:r>
        <w:separator/>
      </w:r>
    </w:p>
  </w:endnote>
  <w:endnote w:type="continuationSeparator" w:id="0">
    <w:p w14:paraId="42E19579" w14:textId="77777777" w:rsidR="00DE2636" w:rsidRDefault="00DE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D5B1" w14:textId="77777777" w:rsidR="00BE6812" w:rsidRPr="00F63959" w:rsidRDefault="00BE6812" w:rsidP="00BE6812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bookmarkStart w:id="0" w:name="_Hlk202447562"/>
    <w:r w:rsidRPr="00F63959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bookmarkEnd w:id="0"/>
  <w:p w14:paraId="6DD7A63D" w14:textId="77777777" w:rsidR="00BE6812" w:rsidRDefault="00BE6812">
    <w:pPr>
      <w:pStyle w:val="Kjene"/>
    </w:pPr>
  </w:p>
  <w:p w14:paraId="0511622F" w14:textId="77777777" w:rsidR="00BE6812" w:rsidRDefault="00BE681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689E" w14:textId="193FA639" w:rsidR="00B632BB" w:rsidRPr="00B632BB" w:rsidRDefault="00B632BB" w:rsidP="00B632BB">
    <w:pPr>
      <w:pStyle w:val="Kjene"/>
      <w:rPr>
        <w:rFonts w:ascii="Times New Roman" w:eastAsia="Times New Roman" w:hAnsi="Times New Roman" w:cs="Times New Roman"/>
        <w:kern w:val="0"/>
        <w:sz w:val="24"/>
        <w:szCs w:val="24"/>
        <w:lang w:eastAsia="lv-LV"/>
        <w14:ligatures w14:val="none"/>
      </w:rPr>
    </w:pPr>
    <w:r w:rsidRPr="00B632BB">
      <w:rPr>
        <w:rFonts w:ascii="Times New Roman" w:eastAsia="Times New Roman" w:hAnsi="Times New Roman" w:cs="Times New Roman"/>
        <w:kern w:val="0"/>
        <w:sz w:val="20"/>
        <w:szCs w:val="20"/>
        <w:lang w:eastAsia="lv-LV"/>
        <w14:ligatures w14:val="none"/>
      </w:rPr>
      <w:t>DOKUMENTS PARAKSTĪTS AR DROŠU ELEKTRONISKO PARAKSTU UN SATUR LAIKA ZĪMOGU</w:t>
    </w:r>
  </w:p>
  <w:p w14:paraId="085A794C" w14:textId="42DC51EC" w:rsidR="00B632BB" w:rsidRDefault="00B632BB">
    <w:pPr>
      <w:pStyle w:val="Kjene"/>
    </w:pPr>
  </w:p>
  <w:p w14:paraId="3F9D15CF" w14:textId="77777777" w:rsidR="00B632BB" w:rsidRDefault="00B632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AD48" w14:textId="77777777" w:rsidR="00DE2636" w:rsidRDefault="00DE2636">
      <w:pPr>
        <w:spacing w:after="0" w:line="240" w:lineRule="auto"/>
      </w:pPr>
      <w:r>
        <w:separator/>
      </w:r>
    </w:p>
  </w:footnote>
  <w:footnote w:type="continuationSeparator" w:id="0">
    <w:p w14:paraId="12755CBC" w14:textId="77777777" w:rsidR="00DE2636" w:rsidRDefault="00DE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0FE0"/>
    <w:multiLevelType w:val="multilevel"/>
    <w:tmpl w:val="A9CC83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732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09"/>
    <w:rsid w:val="000372C5"/>
    <w:rsid w:val="001B64E4"/>
    <w:rsid w:val="001D3820"/>
    <w:rsid w:val="00211246"/>
    <w:rsid w:val="00462DA3"/>
    <w:rsid w:val="00720409"/>
    <w:rsid w:val="00953C0B"/>
    <w:rsid w:val="00B632BB"/>
    <w:rsid w:val="00BE6812"/>
    <w:rsid w:val="00DA4781"/>
    <w:rsid w:val="00DE2636"/>
    <w:rsid w:val="00F45BA5"/>
    <w:rsid w:val="00F5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DDEC"/>
  <w15:docId w15:val="{8E0F8E79-5654-433A-B321-3A9E5358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04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20409"/>
    <w:pPr>
      <w:ind w:left="720"/>
      <w:contextualSpacing/>
    </w:pPr>
  </w:style>
  <w:style w:type="paragraph" w:customStyle="1" w:styleId="tv213">
    <w:name w:val="tv213"/>
    <w:basedOn w:val="Parasts"/>
    <w:rsid w:val="0072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204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20409"/>
  </w:style>
  <w:style w:type="paragraph" w:styleId="Galvene">
    <w:name w:val="header"/>
    <w:basedOn w:val="Parasts"/>
    <w:link w:val="GalveneRakstz"/>
    <w:uiPriority w:val="99"/>
    <w:unhideWhenUsed/>
    <w:rsid w:val="00B63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6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Zāle</dc:creator>
  <cp:keywords/>
  <dc:description/>
  <cp:lastModifiedBy>Lietvediba</cp:lastModifiedBy>
  <cp:revision>3</cp:revision>
  <dcterms:created xsi:type="dcterms:W3CDTF">2026-04-27T17:32:00Z</dcterms:created>
  <dcterms:modified xsi:type="dcterms:W3CDTF">2026-05-05T18:22:00Z</dcterms:modified>
</cp:coreProperties>
</file>